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1AEE" w14:textId="5B011086" w:rsidR="005513FA" w:rsidRDefault="005513FA" w:rsidP="005513FA">
      <w:pPr>
        <w:spacing w:before="100" w:beforeAutospacing="1" w:after="100" w:afterAutospacing="1"/>
        <w:jc w:val="center"/>
        <w:rPr>
          <w:rFonts w:ascii="Calibri" w:eastAsia="Times New Roman" w:hAnsi="Calibri" w:cs="Calibri"/>
          <w:b/>
          <w:bCs/>
          <w:color w:val="000000"/>
          <w:sz w:val="22"/>
          <w:szCs w:val="22"/>
          <w:lang w:eastAsia="en-GB"/>
        </w:rPr>
      </w:pPr>
      <w:r>
        <w:rPr>
          <w:rFonts w:asciiTheme="minorBidi" w:eastAsia="Times New Roman" w:hAnsiTheme="minorBidi"/>
          <w:b/>
          <w:bCs/>
          <w:noProof/>
          <w:color w:val="000000"/>
          <w:sz w:val="40"/>
          <w:szCs w:val="40"/>
          <w:lang w:val="en-US" w:eastAsia="en-GB"/>
        </w:rPr>
        <w:drawing>
          <wp:anchor distT="0" distB="0" distL="114300" distR="114300" simplePos="0" relativeHeight="251658240" behindDoc="0" locked="0" layoutInCell="1" allowOverlap="1" wp14:anchorId="0C56FEC6" wp14:editId="21AD5F0A">
            <wp:simplePos x="0" y="0"/>
            <wp:positionH relativeFrom="margin">
              <wp:posOffset>1714242</wp:posOffset>
            </wp:positionH>
            <wp:positionV relativeFrom="margin">
              <wp:posOffset>-807411</wp:posOffset>
            </wp:positionV>
            <wp:extent cx="2659319" cy="1745132"/>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4" cstate="print">
                      <a:extLst>
                        <a:ext uri="{28A0092B-C50C-407E-A947-70E740481C1C}">
                          <a14:useLocalDpi xmlns:a14="http://schemas.microsoft.com/office/drawing/2010/main" val="0"/>
                        </a:ext>
                      </a:extLst>
                    </a:blip>
                    <a:srcRect t="15080"/>
                    <a:stretch/>
                  </pic:blipFill>
                  <pic:spPr bwMode="auto">
                    <a:xfrm>
                      <a:off x="0" y="0"/>
                      <a:ext cx="2659319" cy="1745132"/>
                    </a:xfrm>
                    <a:prstGeom prst="rect">
                      <a:avLst/>
                    </a:prstGeom>
                    <a:ln>
                      <a:noFill/>
                    </a:ln>
                    <a:extLst>
                      <a:ext uri="{53640926-AAD7-44D8-BBD7-CCE9431645EC}">
                        <a14:shadowObscured xmlns:a14="http://schemas.microsoft.com/office/drawing/2010/main"/>
                      </a:ext>
                    </a:extLst>
                  </pic:spPr>
                </pic:pic>
              </a:graphicData>
            </a:graphic>
          </wp:anchor>
        </w:drawing>
      </w:r>
    </w:p>
    <w:p w14:paraId="6DF679B8" w14:textId="77777777" w:rsidR="00E240B6" w:rsidRDefault="00E240B6" w:rsidP="00037381">
      <w:pPr>
        <w:spacing w:before="100" w:beforeAutospacing="1" w:after="100" w:afterAutospacing="1"/>
        <w:rPr>
          <w:rFonts w:asciiTheme="minorBidi" w:eastAsia="Times New Roman" w:hAnsiTheme="minorBidi"/>
          <w:b/>
          <w:bCs/>
          <w:color w:val="000000"/>
          <w:sz w:val="22"/>
          <w:szCs w:val="22"/>
          <w:lang w:eastAsia="en-GB"/>
        </w:rPr>
      </w:pPr>
    </w:p>
    <w:p w14:paraId="0F08991E" w14:textId="77777777" w:rsidR="00E240B6" w:rsidRDefault="00E240B6" w:rsidP="00037381">
      <w:pPr>
        <w:spacing w:before="100" w:beforeAutospacing="1" w:after="100" w:afterAutospacing="1"/>
        <w:rPr>
          <w:rFonts w:asciiTheme="minorBidi" w:eastAsia="Times New Roman" w:hAnsiTheme="minorBidi"/>
          <w:b/>
          <w:bCs/>
          <w:color w:val="000000"/>
          <w:sz w:val="22"/>
          <w:szCs w:val="22"/>
          <w:lang w:eastAsia="en-GB"/>
        </w:rPr>
      </w:pPr>
    </w:p>
    <w:p w14:paraId="56B8FD54" w14:textId="23A86A74" w:rsidR="00D96CE2" w:rsidRPr="00D96CE2" w:rsidRDefault="00D96CE2" w:rsidP="00037381">
      <w:pPr>
        <w:spacing w:before="100" w:beforeAutospacing="1" w:after="100" w:afterAutospacing="1"/>
        <w:rPr>
          <w:rFonts w:ascii="Calibri" w:eastAsia="Times New Roman" w:hAnsi="Calibri" w:cs="Calibri"/>
          <w:color w:val="000000"/>
          <w:sz w:val="22"/>
          <w:szCs w:val="22"/>
          <w:lang w:eastAsia="en-GB"/>
        </w:rPr>
      </w:pPr>
      <w:r w:rsidRPr="005513FA">
        <w:rPr>
          <w:rFonts w:asciiTheme="minorBidi" w:eastAsia="Times New Roman" w:hAnsiTheme="minorBidi"/>
          <w:b/>
          <w:bCs/>
          <w:color w:val="000000"/>
          <w:sz w:val="22"/>
          <w:szCs w:val="22"/>
          <w:lang w:eastAsia="en-GB"/>
        </w:rPr>
        <w:t>Press Release</w:t>
      </w:r>
      <w:r w:rsidR="00037381" w:rsidRPr="005513FA">
        <w:rPr>
          <w:rFonts w:asciiTheme="minorBidi" w:eastAsia="Times New Roman" w:hAnsiTheme="minorBidi"/>
          <w:color w:val="000000"/>
          <w:sz w:val="22"/>
          <w:szCs w:val="22"/>
          <w:lang w:eastAsia="en-GB"/>
        </w:rPr>
        <w:br/>
      </w:r>
      <w:r w:rsidRPr="00D96CE2">
        <w:rPr>
          <w:rFonts w:asciiTheme="minorBidi" w:eastAsia="Times New Roman" w:hAnsiTheme="minorBidi"/>
          <w:b/>
          <w:bCs/>
          <w:color w:val="000000"/>
          <w:sz w:val="40"/>
          <w:szCs w:val="40"/>
          <w:lang w:val="en-US" w:eastAsia="en-GB"/>
        </w:rPr>
        <w:t>Calgary goes bold with Net Zero theme for 24</w:t>
      </w:r>
      <w:r w:rsidRPr="00D96CE2">
        <w:rPr>
          <w:rFonts w:asciiTheme="minorBidi" w:eastAsia="Times New Roman" w:hAnsiTheme="minorBidi"/>
          <w:b/>
          <w:bCs/>
          <w:color w:val="000000"/>
          <w:sz w:val="40"/>
          <w:szCs w:val="40"/>
          <w:vertAlign w:val="superscript"/>
          <w:lang w:val="en-US" w:eastAsia="en-GB"/>
        </w:rPr>
        <w:t>th</w:t>
      </w:r>
      <w:r w:rsidRPr="00D96CE2">
        <w:rPr>
          <w:rFonts w:asciiTheme="minorBidi" w:eastAsia="Times New Roman" w:hAnsiTheme="minorBidi"/>
          <w:b/>
          <w:bCs/>
          <w:color w:val="000000"/>
          <w:sz w:val="40"/>
          <w:szCs w:val="40"/>
          <w:lang w:val="en-US" w:eastAsia="en-GB"/>
        </w:rPr>
        <w:t> World Petroleum Congress; Call for Papers Launched</w:t>
      </w:r>
    </w:p>
    <w:p w14:paraId="11DB6618" w14:textId="542B57F3" w:rsidR="00D96CE2" w:rsidRPr="00B06AFB" w:rsidRDefault="00D96CE2" w:rsidP="00D96CE2">
      <w:pPr>
        <w:spacing w:before="100" w:beforeAutospacing="1" w:after="100" w:afterAutospacing="1"/>
        <w:rPr>
          <w:rFonts w:asciiTheme="minorBidi" w:eastAsia="Times New Roman" w:hAnsiTheme="minorBidi"/>
          <w:b/>
          <w:bCs/>
          <w:color w:val="000000"/>
          <w:sz w:val="16"/>
          <w:szCs w:val="16"/>
          <w:lang w:eastAsia="en-GB"/>
        </w:rPr>
      </w:pPr>
      <w:r w:rsidRPr="00B06AFB">
        <w:rPr>
          <w:rFonts w:ascii="Calibri" w:eastAsia="Times New Roman" w:hAnsi="Calibri" w:cs="Calibri"/>
          <w:b/>
          <w:bCs/>
          <w:color w:val="000000"/>
          <w:sz w:val="16"/>
          <w:szCs w:val="16"/>
          <w:lang w:eastAsia="en-GB"/>
        </w:rPr>
        <w:t> </w:t>
      </w:r>
      <w:r w:rsidR="00037381" w:rsidRPr="00B06AFB">
        <w:rPr>
          <w:rFonts w:asciiTheme="minorBidi" w:eastAsia="Times New Roman" w:hAnsiTheme="minorBidi"/>
          <w:b/>
          <w:bCs/>
          <w:color w:val="000000"/>
          <w:sz w:val="16"/>
          <w:szCs w:val="16"/>
          <w:lang w:eastAsia="en-GB"/>
        </w:rPr>
        <w:t xml:space="preserve">March 14, 2022 I Calgary, Canada </w:t>
      </w:r>
    </w:p>
    <w:p w14:paraId="3FF5859C" w14:textId="701857B1" w:rsidR="00ED42DA" w:rsidRPr="00ED42DA" w:rsidRDefault="00D96CE2" w:rsidP="00ED42DA">
      <w:pPr>
        <w:spacing w:before="100" w:beforeAutospacing="1" w:after="100" w:afterAutospacing="1"/>
        <w:rPr>
          <w:rFonts w:asciiTheme="minorBidi" w:eastAsia="Times New Roman" w:hAnsiTheme="minorBidi"/>
          <w:color w:val="000000"/>
          <w:sz w:val="20"/>
          <w:szCs w:val="20"/>
          <w:lang w:val="en-US" w:eastAsia="en-GB"/>
        </w:rPr>
      </w:pPr>
      <w:r w:rsidRPr="00D96CE2">
        <w:rPr>
          <w:rFonts w:asciiTheme="minorBidi" w:eastAsia="Times New Roman" w:hAnsiTheme="minorBidi"/>
          <w:color w:val="000000"/>
          <w:sz w:val="20"/>
          <w:szCs w:val="20"/>
          <w:lang w:eastAsia="en-GB"/>
        </w:rPr>
        <w:t>The 24th World Petroleum Congress (</w:t>
      </w:r>
      <w:r w:rsidR="00BD3C2D">
        <w:rPr>
          <w:rFonts w:asciiTheme="minorBidi" w:eastAsia="Times New Roman" w:hAnsiTheme="minorBidi"/>
          <w:color w:val="000000"/>
          <w:sz w:val="20"/>
          <w:szCs w:val="20"/>
          <w:lang w:val="en-US" w:eastAsia="en-GB"/>
        </w:rPr>
        <w:t>24</w:t>
      </w:r>
      <w:r w:rsidR="00BD3C2D" w:rsidRPr="00BD3C2D">
        <w:rPr>
          <w:rFonts w:asciiTheme="minorBidi" w:eastAsia="Times New Roman" w:hAnsiTheme="minorBidi"/>
          <w:color w:val="000000"/>
          <w:sz w:val="20"/>
          <w:szCs w:val="20"/>
          <w:vertAlign w:val="superscript"/>
          <w:lang w:val="en-US" w:eastAsia="en-GB"/>
        </w:rPr>
        <w:t>th</w:t>
      </w:r>
      <w:r w:rsidR="00BD3C2D">
        <w:rPr>
          <w:rFonts w:asciiTheme="minorBidi" w:eastAsia="Times New Roman" w:hAnsiTheme="minorBidi"/>
          <w:color w:val="000000"/>
          <w:sz w:val="20"/>
          <w:szCs w:val="20"/>
          <w:lang w:val="en-US" w:eastAsia="en-GB"/>
        </w:rPr>
        <w:t xml:space="preserve"> </w:t>
      </w:r>
      <w:r w:rsidRPr="00D96CE2">
        <w:rPr>
          <w:rFonts w:asciiTheme="minorBidi" w:eastAsia="Times New Roman" w:hAnsiTheme="minorBidi"/>
          <w:color w:val="000000"/>
          <w:sz w:val="20"/>
          <w:szCs w:val="20"/>
          <w:lang w:eastAsia="en-GB"/>
        </w:rPr>
        <w:t>WPC) Organizing Committee announced</w:t>
      </w:r>
      <w:r w:rsidR="00BD3C2D">
        <w:rPr>
          <w:rFonts w:asciiTheme="minorBidi" w:eastAsia="Times New Roman" w:hAnsiTheme="minorBidi"/>
          <w:color w:val="000000"/>
          <w:sz w:val="20"/>
          <w:szCs w:val="20"/>
          <w:lang w:val="en-US" w:eastAsia="en-GB"/>
        </w:rPr>
        <w:t xml:space="preserve"> today</w:t>
      </w:r>
      <w:r w:rsidRPr="00D96CE2">
        <w:rPr>
          <w:rFonts w:asciiTheme="minorBidi" w:eastAsia="Times New Roman" w:hAnsiTheme="minorBidi"/>
          <w:color w:val="000000"/>
          <w:sz w:val="20"/>
          <w:szCs w:val="20"/>
          <w:lang w:eastAsia="en-GB"/>
        </w:rPr>
        <w:t xml:space="preserve"> the launch of the </w:t>
      </w:r>
      <w:r w:rsidR="00185FA3">
        <w:rPr>
          <w:rFonts w:asciiTheme="minorBidi" w:eastAsia="Times New Roman" w:hAnsiTheme="minorBidi"/>
          <w:color w:val="000000"/>
          <w:sz w:val="20"/>
          <w:szCs w:val="20"/>
          <w:lang w:eastAsia="en-GB"/>
        </w:rPr>
        <w:t>‘C</w:t>
      </w:r>
      <w:r w:rsidRPr="00D96CE2">
        <w:rPr>
          <w:rFonts w:asciiTheme="minorBidi" w:eastAsia="Times New Roman" w:hAnsiTheme="minorBidi"/>
          <w:color w:val="000000"/>
          <w:sz w:val="20"/>
          <w:szCs w:val="20"/>
          <w:lang w:eastAsia="en-GB"/>
        </w:rPr>
        <w:t xml:space="preserve">all for </w:t>
      </w:r>
      <w:r w:rsidR="00185FA3">
        <w:rPr>
          <w:rFonts w:asciiTheme="minorBidi" w:eastAsia="Times New Roman" w:hAnsiTheme="minorBidi"/>
          <w:color w:val="000000"/>
          <w:sz w:val="20"/>
          <w:szCs w:val="20"/>
          <w:lang w:eastAsia="en-GB"/>
        </w:rPr>
        <w:t>P</w:t>
      </w:r>
      <w:r w:rsidRPr="00D96CE2">
        <w:rPr>
          <w:rFonts w:asciiTheme="minorBidi" w:eastAsia="Times New Roman" w:hAnsiTheme="minorBidi"/>
          <w:color w:val="000000"/>
          <w:sz w:val="20"/>
          <w:szCs w:val="20"/>
          <w:lang w:eastAsia="en-GB"/>
        </w:rPr>
        <w:t>apers</w:t>
      </w:r>
      <w:r w:rsidR="00185FA3">
        <w:rPr>
          <w:rFonts w:asciiTheme="minorBidi" w:eastAsia="Times New Roman" w:hAnsiTheme="minorBidi"/>
          <w:color w:val="000000"/>
          <w:sz w:val="20"/>
          <w:szCs w:val="20"/>
          <w:lang w:eastAsia="en-GB"/>
        </w:rPr>
        <w:t>’</w:t>
      </w:r>
      <w:r w:rsidRPr="00D96CE2">
        <w:rPr>
          <w:rFonts w:asciiTheme="minorBidi" w:eastAsia="Times New Roman" w:hAnsiTheme="minorBidi"/>
          <w:color w:val="000000"/>
          <w:sz w:val="20"/>
          <w:szCs w:val="20"/>
          <w:lang w:eastAsia="en-GB"/>
        </w:rPr>
        <w:t xml:space="preserve"> inviting innovative ways to manage </w:t>
      </w:r>
      <w:r w:rsidR="00ED42DA">
        <w:rPr>
          <w:rFonts w:asciiTheme="minorBidi" w:eastAsia="Times New Roman" w:hAnsiTheme="minorBidi"/>
          <w:color w:val="000000"/>
          <w:sz w:val="20"/>
          <w:szCs w:val="20"/>
          <w:lang w:val="en-US" w:eastAsia="en-GB"/>
        </w:rPr>
        <w:t>the global industry’s</w:t>
      </w:r>
      <w:r w:rsidR="008B0946">
        <w:rPr>
          <w:rFonts w:asciiTheme="minorBidi" w:eastAsia="Times New Roman" w:hAnsiTheme="minorBidi"/>
          <w:color w:val="000000"/>
          <w:sz w:val="20"/>
          <w:szCs w:val="20"/>
          <w:lang w:eastAsia="en-GB"/>
        </w:rPr>
        <w:t xml:space="preserve"> challenges</w:t>
      </w:r>
      <w:r w:rsidRPr="00D96CE2">
        <w:rPr>
          <w:rFonts w:asciiTheme="minorBidi" w:eastAsia="Times New Roman" w:hAnsiTheme="minorBidi"/>
          <w:color w:val="000000"/>
          <w:sz w:val="20"/>
          <w:szCs w:val="20"/>
          <w:lang w:eastAsia="en-GB"/>
        </w:rPr>
        <w:t xml:space="preserve">. Under the theme “Energy Transition </w:t>
      </w:r>
      <w:r w:rsidR="00F545FA">
        <w:rPr>
          <w:rFonts w:asciiTheme="minorBidi" w:eastAsia="Times New Roman" w:hAnsiTheme="minorBidi"/>
          <w:color w:val="000000"/>
          <w:sz w:val="20"/>
          <w:szCs w:val="20"/>
          <w:lang w:eastAsia="en-GB"/>
        </w:rPr>
        <w:t>–</w:t>
      </w:r>
      <w:r w:rsidRPr="00D96CE2">
        <w:rPr>
          <w:rFonts w:asciiTheme="minorBidi" w:eastAsia="Times New Roman" w:hAnsiTheme="minorBidi"/>
          <w:color w:val="000000"/>
          <w:sz w:val="20"/>
          <w:szCs w:val="20"/>
          <w:lang w:eastAsia="en-GB"/>
        </w:rPr>
        <w:t xml:space="preserve"> </w:t>
      </w:r>
      <w:r w:rsidR="00F545FA">
        <w:rPr>
          <w:rFonts w:asciiTheme="minorBidi" w:eastAsia="Times New Roman" w:hAnsiTheme="minorBidi"/>
          <w:color w:val="000000"/>
          <w:sz w:val="20"/>
          <w:szCs w:val="20"/>
          <w:lang w:val="en-US" w:eastAsia="en-GB"/>
        </w:rPr>
        <w:t xml:space="preserve">the </w:t>
      </w:r>
      <w:r w:rsidRPr="00D96CE2">
        <w:rPr>
          <w:rFonts w:asciiTheme="minorBidi" w:eastAsia="Times New Roman" w:hAnsiTheme="minorBidi"/>
          <w:color w:val="000000"/>
          <w:sz w:val="20"/>
          <w:szCs w:val="20"/>
          <w:lang w:eastAsia="en-GB"/>
        </w:rPr>
        <w:t xml:space="preserve">Path to Net Zero”, the </w:t>
      </w:r>
      <w:r w:rsidR="00BB1538">
        <w:rPr>
          <w:rFonts w:asciiTheme="minorBidi" w:eastAsia="Times New Roman" w:hAnsiTheme="minorBidi"/>
          <w:color w:val="000000"/>
          <w:sz w:val="20"/>
          <w:szCs w:val="20"/>
          <w:lang w:val="en-US" w:eastAsia="en-GB"/>
        </w:rPr>
        <w:t>Congress</w:t>
      </w:r>
      <w:r w:rsidRPr="00D96CE2">
        <w:rPr>
          <w:rFonts w:asciiTheme="minorBidi" w:eastAsia="Times New Roman" w:hAnsiTheme="minorBidi"/>
          <w:color w:val="000000"/>
          <w:sz w:val="20"/>
          <w:szCs w:val="20"/>
          <w:lang w:eastAsia="en-GB"/>
        </w:rPr>
        <w:t xml:space="preserve"> </w:t>
      </w:r>
      <w:r w:rsidR="00ED42DA" w:rsidRPr="00ED42DA">
        <w:rPr>
          <w:rFonts w:ascii="Calibri" w:eastAsia="Times New Roman" w:hAnsi="Calibri" w:cs="Calibri"/>
          <w:color w:val="000000"/>
          <w:sz w:val="21"/>
          <w:szCs w:val="21"/>
          <w:shd w:val="clear" w:color="auto" w:fill="FFFFFF"/>
          <w:lang w:eastAsia="en-GB"/>
        </w:rPr>
        <w:t xml:space="preserve">will </w:t>
      </w:r>
      <w:r w:rsidR="00ED42DA" w:rsidRPr="00ED42DA">
        <w:rPr>
          <w:rFonts w:asciiTheme="minorBidi" w:eastAsia="Times New Roman" w:hAnsiTheme="minorBidi"/>
          <w:color w:val="000000"/>
          <w:sz w:val="20"/>
          <w:szCs w:val="20"/>
          <w:lang w:eastAsia="en-GB"/>
        </w:rPr>
        <w:t>profile innovative clean technology that reduces carbon emissions throughout the full spectrum of the energy sector around the world in support of the transition to make net zero a reality</w:t>
      </w:r>
      <w:r w:rsidR="00ED42DA">
        <w:rPr>
          <w:rFonts w:asciiTheme="minorBidi" w:eastAsia="Times New Roman" w:hAnsiTheme="minorBidi"/>
          <w:color w:val="000000"/>
          <w:sz w:val="20"/>
          <w:szCs w:val="20"/>
          <w:lang w:val="en-US" w:eastAsia="en-GB"/>
        </w:rPr>
        <w:t>.</w:t>
      </w:r>
    </w:p>
    <w:p w14:paraId="21030C35" w14:textId="60DD5A88" w:rsidR="00D96CE2" w:rsidRDefault="00D96CE2" w:rsidP="003937C4">
      <w:pPr>
        <w:spacing w:before="100" w:beforeAutospacing="1" w:after="100" w:afterAutospacing="1"/>
        <w:rPr>
          <w:rFonts w:asciiTheme="minorBidi" w:eastAsia="Times New Roman" w:hAnsiTheme="minorBidi"/>
          <w:color w:val="000000"/>
          <w:sz w:val="20"/>
          <w:szCs w:val="20"/>
          <w:lang w:eastAsia="en-GB"/>
        </w:rPr>
      </w:pPr>
      <w:r w:rsidRPr="00D96CE2">
        <w:rPr>
          <w:rFonts w:asciiTheme="minorBidi" w:eastAsia="Times New Roman" w:hAnsiTheme="minorBidi"/>
          <w:color w:val="000000"/>
          <w:sz w:val="20"/>
          <w:szCs w:val="20"/>
          <w:lang w:eastAsia="en-GB"/>
        </w:rPr>
        <w:t>As the flagship event of the World Petroleum Council</w:t>
      </w:r>
      <w:r w:rsidR="00C16BFE">
        <w:rPr>
          <w:rFonts w:asciiTheme="minorBidi" w:eastAsia="Times New Roman" w:hAnsiTheme="minorBidi"/>
          <w:color w:val="000000"/>
          <w:sz w:val="20"/>
          <w:szCs w:val="20"/>
          <w:lang w:val="en-US" w:eastAsia="en-GB"/>
        </w:rPr>
        <w:t xml:space="preserve"> (WPC)</w:t>
      </w:r>
      <w:r w:rsidRPr="00D96CE2">
        <w:rPr>
          <w:rFonts w:asciiTheme="minorBidi" w:eastAsia="Times New Roman" w:hAnsiTheme="minorBidi"/>
          <w:color w:val="000000"/>
          <w:sz w:val="20"/>
          <w:szCs w:val="20"/>
          <w:lang w:eastAsia="en-GB"/>
        </w:rPr>
        <w:t xml:space="preserve">, the 24th edition of the Congress will take place in Calgary, Canada, September 17-21, 2023. The triennial Congress attracts the highest-level industry and government leaders from around the world, including heads of state, ministers of energy and C-suite executives. More than </w:t>
      </w:r>
      <w:r w:rsidR="00E51F60">
        <w:rPr>
          <w:rFonts w:asciiTheme="minorBidi" w:eastAsia="Times New Roman" w:hAnsiTheme="minorBidi"/>
          <w:color w:val="000000"/>
          <w:sz w:val="20"/>
          <w:szCs w:val="20"/>
          <w:lang w:val="en-US" w:eastAsia="en-GB"/>
        </w:rPr>
        <w:t>15</w:t>
      </w:r>
      <w:r w:rsidRPr="00D96CE2">
        <w:rPr>
          <w:rFonts w:asciiTheme="minorBidi" w:eastAsia="Times New Roman" w:hAnsiTheme="minorBidi"/>
          <w:color w:val="000000"/>
          <w:sz w:val="20"/>
          <w:szCs w:val="20"/>
          <w:lang w:eastAsia="en-GB"/>
        </w:rPr>
        <w:t>,</w:t>
      </w:r>
      <w:r w:rsidR="00E51F60">
        <w:rPr>
          <w:rFonts w:asciiTheme="minorBidi" w:eastAsia="Times New Roman" w:hAnsiTheme="minorBidi"/>
          <w:color w:val="000000"/>
          <w:sz w:val="20"/>
          <w:szCs w:val="20"/>
          <w:lang w:val="en-US" w:eastAsia="en-GB"/>
        </w:rPr>
        <w:t>000 attendees,</w:t>
      </w:r>
      <w:r w:rsidRPr="00D96CE2">
        <w:rPr>
          <w:rFonts w:asciiTheme="minorBidi" w:eastAsia="Times New Roman" w:hAnsiTheme="minorBidi"/>
          <w:color w:val="000000"/>
          <w:sz w:val="20"/>
          <w:szCs w:val="20"/>
          <w:lang w:eastAsia="en-GB"/>
        </w:rPr>
        <w:t xml:space="preserve"> 200 international exhibitors and 100+ countries are expected to participate in the Congress at the BMO Centre, Stampede Park in Calgary. </w:t>
      </w:r>
    </w:p>
    <w:p w14:paraId="4865A0E5" w14:textId="0965B817" w:rsidR="00ED42DA" w:rsidRPr="00ED42DA" w:rsidRDefault="00ED42DA" w:rsidP="00ED42DA">
      <w:pPr>
        <w:rPr>
          <w:rFonts w:asciiTheme="minorBidi" w:eastAsia="Times New Roman" w:hAnsiTheme="minorBidi"/>
          <w:color w:val="000000"/>
          <w:sz w:val="20"/>
          <w:szCs w:val="20"/>
          <w:lang w:eastAsia="en-GB"/>
        </w:rPr>
      </w:pPr>
      <w:r>
        <w:rPr>
          <w:rFonts w:asciiTheme="minorBidi" w:eastAsia="Times New Roman" w:hAnsiTheme="minorBidi"/>
          <w:color w:val="000000"/>
          <w:sz w:val="20"/>
          <w:szCs w:val="20"/>
          <w:lang w:val="en-US" w:eastAsia="en-GB"/>
        </w:rPr>
        <w:t xml:space="preserve">The </w:t>
      </w:r>
      <w:r w:rsidRPr="00ED42DA">
        <w:rPr>
          <w:rFonts w:asciiTheme="minorBidi" w:eastAsia="Times New Roman" w:hAnsiTheme="minorBidi"/>
          <w:color w:val="000000"/>
          <w:sz w:val="20"/>
          <w:szCs w:val="20"/>
          <w:lang w:eastAsia="en-GB"/>
        </w:rPr>
        <w:t>Congress themes highlight the direction of the World Petroleum</w:t>
      </w:r>
      <w:r w:rsidR="00572FC2">
        <w:rPr>
          <w:rFonts w:asciiTheme="minorBidi" w:eastAsia="Times New Roman" w:hAnsiTheme="minorBidi"/>
          <w:color w:val="000000"/>
          <w:sz w:val="20"/>
          <w:szCs w:val="20"/>
          <w:lang w:val="en-US" w:eastAsia="en-GB"/>
        </w:rPr>
        <w:t xml:space="preserve"> </w:t>
      </w:r>
      <w:r w:rsidRPr="00ED42DA">
        <w:rPr>
          <w:rFonts w:asciiTheme="minorBidi" w:eastAsia="Times New Roman" w:hAnsiTheme="minorBidi"/>
          <w:color w:val="000000"/>
          <w:sz w:val="20"/>
          <w:szCs w:val="20"/>
          <w:lang w:eastAsia="en-GB"/>
        </w:rPr>
        <w:t>Council. While past themes have focused on best practices in the industry, the theme of the 24th</w:t>
      </w:r>
      <w:r>
        <w:rPr>
          <w:rFonts w:asciiTheme="minorBidi" w:eastAsia="Times New Roman" w:hAnsiTheme="minorBidi"/>
          <w:color w:val="000000"/>
          <w:sz w:val="20"/>
          <w:szCs w:val="20"/>
          <w:lang w:val="en-US" w:eastAsia="en-GB"/>
        </w:rPr>
        <w:t xml:space="preserve"> </w:t>
      </w:r>
      <w:r w:rsidRPr="00ED42DA">
        <w:rPr>
          <w:rFonts w:asciiTheme="minorBidi" w:eastAsia="Times New Roman" w:hAnsiTheme="minorBidi"/>
          <w:color w:val="000000"/>
          <w:sz w:val="20"/>
          <w:szCs w:val="20"/>
          <w:lang w:eastAsia="en-GB"/>
        </w:rPr>
        <w:t>Congress demonstrates the Council’s focus on the need to reduce carbon emissions within the global energy industry. The theme of "Energy Transition - the Path to Net Zero” will examine various possible pathways to a net zero future through 4 main subject blocks across 17 technical forums.</w:t>
      </w:r>
    </w:p>
    <w:p w14:paraId="7DDA4FD3" w14:textId="77777777" w:rsidR="00ED42DA" w:rsidRPr="00ED42DA" w:rsidRDefault="00ED42DA" w:rsidP="00ED42DA">
      <w:pPr>
        <w:rPr>
          <w:rFonts w:asciiTheme="minorBidi" w:eastAsia="Times New Roman" w:hAnsiTheme="minorBidi"/>
          <w:color w:val="000000"/>
          <w:sz w:val="20"/>
          <w:szCs w:val="20"/>
          <w:lang w:eastAsia="en-GB"/>
        </w:rPr>
      </w:pPr>
    </w:p>
    <w:p w14:paraId="243D8E7C" w14:textId="069F500D" w:rsidR="00FB29C9" w:rsidRPr="00185959" w:rsidRDefault="00FB29C9" w:rsidP="008B5E1A">
      <w:pPr>
        <w:rPr>
          <w:rFonts w:asciiTheme="minorBidi" w:eastAsia="Times New Roman" w:hAnsiTheme="minorBidi"/>
          <w:color w:val="000000"/>
          <w:sz w:val="20"/>
          <w:szCs w:val="20"/>
          <w:lang w:val="en-US" w:eastAsia="en-GB"/>
        </w:rPr>
      </w:pPr>
      <w:bookmarkStart w:id="0" w:name="_Hlk97815500"/>
      <w:r w:rsidRPr="00EA3CB5">
        <w:rPr>
          <w:rFonts w:asciiTheme="minorBidi" w:eastAsia="Times New Roman" w:hAnsiTheme="minorBidi"/>
          <w:color w:val="000000"/>
          <w:sz w:val="20"/>
          <w:szCs w:val="20"/>
          <w:lang w:eastAsia="en-GB"/>
        </w:rPr>
        <w:t>“This theme is important for the World Petroleum C</w:t>
      </w:r>
      <w:r w:rsidR="00D13F61">
        <w:rPr>
          <w:rFonts w:asciiTheme="minorBidi" w:eastAsia="Times New Roman" w:hAnsiTheme="minorBidi"/>
          <w:color w:val="000000"/>
          <w:sz w:val="20"/>
          <w:szCs w:val="20"/>
          <w:lang w:val="en-US" w:eastAsia="en-GB"/>
        </w:rPr>
        <w:t>ouncil</w:t>
      </w:r>
      <w:r w:rsidRPr="00EA3CB5">
        <w:rPr>
          <w:rFonts w:asciiTheme="minorBidi" w:eastAsia="Times New Roman" w:hAnsiTheme="minorBidi"/>
          <w:color w:val="000000"/>
          <w:sz w:val="20"/>
          <w:szCs w:val="20"/>
          <w:lang w:eastAsia="en-GB"/>
        </w:rPr>
        <w:t xml:space="preserve"> and its members, and it reflects the exciting future in the global energy industry</w:t>
      </w:r>
      <w:r w:rsidR="00EA3CB5">
        <w:rPr>
          <w:rFonts w:asciiTheme="minorBidi" w:eastAsia="Times New Roman" w:hAnsiTheme="minorBidi"/>
          <w:color w:val="000000"/>
          <w:sz w:val="20"/>
          <w:szCs w:val="20"/>
          <w:lang w:eastAsia="en-GB"/>
        </w:rPr>
        <w:t>”</w:t>
      </w:r>
      <w:r w:rsidR="00711F4F">
        <w:rPr>
          <w:rFonts w:asciiTheme="minorBidi" w:eastAsia="Times New Roman" w:hAnsiTheme="minorBidi"/>
          <w:color w:val="000000"/>
          <w:sz w:val="20"/>
          <w:szCs w:val="20"/>
          <w:lang w:val="en-US" w:eastAsia="en-GB"/>
        </w:rPr>
        <w:t xml:space="preserve">, </w:t>
      </w:r>
      <w:r w:rsidR="005C2E25">
        <w:rPr>
          <w:rFonts w:asciiTheme="minorBidi" w:eastAsia="Times New Roman" w:hAnsiTheme="minorBidi"/>
          <w:color w:val="000000"/>
          <w:sz w:val="20"/>
          <w:szCs w:val="20"/>
          <w:lang w:val="en-US" w:eastAsia="en-GB"/>
        </w:rPr>
        <w:t xml:space="preserve">said </w:t>
      </w:r>
      <w:r w:rsidR="00EA3CB5" w:rsidRPr="00185959">
        <w:rPr>
          <w:rFonts w:asciiTheme="minorBidi" w:eastAsia="Times New Roman" w:hAnsiTheme="minorBidi"/>
          <w:color w:val="000000"/>
          <w:sz w:val="20"/>
          <w:szCs w:val="20"/>
          <w:lang w:val="en-US" w:eastAsia="en-GB"/>
        </w:rPr>
        <w:t>Pedro Miras, President, WPC</w:t>
      </w:r>
      <w:r w:rsidR="00C16BFE">
        <w:rPr>
          <w:rFonts w:asciiTheme="minorBidi" w:eastAsia="Times New Roman" w:hAnsiTheme="minorBidi"/>
          <w:color w:val="000000"/>
          <w:sz w:val="20"/>
          <w:szCs w:val="20"/>
          <w:lang w:val="en-US" w:eastAsia="en-GB"/>
        </w:rPr>
        <w:t>.</w:t>
      </w:r>
    </w:p>
    <w:p w14:paraId="0AAED94C" w14:textId="70D2FCDE" w:rsidR="00B61245" w:rsidRDefault="00B61245" w:rsidP="008B5E1A">
      <w:pPr>
        <w:rPr>
          <w:rFonts w:asciiTheme="minorBidi" w:eastAsia="Times New Roman" w:hAnsiTheme="minorBidi"/>
          <w:b/>
          <w:bCs/>
          <w:color w:val="000000"/>
          <w:sz w:val="20"/>
          <w:szCs w:val="20"/>
          <w:lang w:val="en-US" w:eastAsia="en-GB"/>
        </w:rPr>
      </w:pPr>
    </w:p>
    <w:p w14:paraId="33834C03" w14:textId="3D383D28" w:rsidR="00B61245" w:rsidRDefault="00B61245" w:rsidP="00B61245">
      <w:pPr>
        <w:rPr>
          <w:rFonts w:asciiTheme="minorBidi" w:eastAsia="Times New Roman" w:hAnsiTheme="minorBidi"/>
          <w:color w:val="000000"/>
          <w:sz w:val="20"/>
          <w:szCs w:val="20"/>
          <w:lang w:eastAsia="en-GB"/>
        </w:rPr>
      </w:pPr>
      <w:r w:rsidRPr="00ED42DA">
        <w:rPr>
          <w:rFonts w:asciiTheme="minorBidi" w:eastAsia="Times New Roman" w:hAnsiTheme="minorBidi"/>
          <w:color w:val="000000"/>
          <w:sz w:val="20"/>
          <w:szCs w:val="20"/>
          <w:lang w:eastAsia="en-GB"/>
        </w:rPr>
        <w:t>Denis Painchaud, President of the Canadian Organizing Committee</w:t>
      </w:r>
      <w:r w:rsidRPr="00B61245">
        <w:rPr>
          <w:rFonts w:asciiTheme="minorBidi" w:eastAsia="Times New Roman" w:hAnsiTheme="minorBidi"/>
          <w:color w:val="000000"/>
          <w:sz w:val="20"/>
          <w:szCs w:val="20"/>
          <w:lang w:eastAsia="en-GB"/>
        </w:rPr>
        <w:t xml:space="preserve"> for the 24th </w:t>
      </w:r>
      <w:r w:rsidR="00A16DCB">
        <w:rPr>
          <w:rFonts w:asciiTheme="minorBidi" w:eastAsia="Times New Roman" w:hAnsiTheme="minorBidi"/>
          <w:color w:val="000000"/>
          <w:sz w:val="20"/>
          <w:szCs w:val="20"/>
          <w:lang w:val="en-US" w:eastAsia="en-GB"/>
        </w:rPr>
        <w:t>WPC</w:t>
      </w:r>
      <w:r w:rsidRPr="00B61245">
        <w:rPr>
          <w:rFonts w:asciiTheme="minorBidi" w:eastAsia="Times New Roman" w:hAnsiTheme="minorBidi"/>
          <w:color w:val="000000"/>
          <w:sz w:val="20"/>
          <w:szCs w:val="20"/>
          <w:lang w:val="en-US" w:eastAsia="en-GB"/>
        </w:rPr>
        <w:t xml:space="preserve">, said </w:t>
      </w:r>
      <w:r w:rsidRPr="00ED42DA">
        <w:rPr>
          <w:rFonts w:asciiTheme="minorBidi" w:eastAsia="Times New Roman" w:hAnsiTheme="minorBidi"/>
          <w:color w:val="000000"/>
          <w:sz w:val="20"/>
          <w:szCs w:val="20"/>
          <w:lang w:eastAsia="en-GB"/>
        </w:rPr>
        <w:t>“A lot of what happens in Calgary will help shape the direction of the global energy industry in the years to come. Conversations will help define realistic, workable paths to a net-zero future and help elevate the energy sector for the next 25 years and beyond”</w:t>
      </w:r>
      <w:r w:rsidR="00C16BFE">
        <w:rPr>
          <w:rFonts w:asciiTheme="minorBidi" w:eastAsia="Times New Roman" w:hAnsiTheme="minorBidi"/>
          <w:color w:val="000000"/>
          <w:sz w:val="20"/>
          <w:szCs w:val="20"/>
          <w:lang w:val="en-US" w:eastAsia="en-GB"/>
        </w:rPr>
        <w:t>.</w:t>
      </w:r>
      <w:r w:rsidRPr="00ED42DA">
        <w:rPr>
          <w:rFonts w:asciiTheme="minorBidi" w:eastAsia="Times New Roman" w:hAnsiTheme="minorBidi"/>
          <w:color w:val="000000"/>
          <w:sz w:val="20"/>
          <w:szCs w:val="20"/>
          <w:lang w:eastAsia="en-GB"/>
        </w:rPr>
        <w:t> </w:t>
      </w:r>
    </w:p>
    <w:p w14:paraId="318F0A4A" w14:textId="578A7BCB" w:rsidR="000C629F" w:rsidRDefault="000C629F" w:rsidP="00B61245">
      <w:pPr>
        <w:rPr>
          <w:rFonts w:asciiTheme="minorBidi" w:eastAsia="Times New Roman" w:hAnsiTheme="minorBidi"/>
          <w:color w:val="000000"/>
          <w:sz w:val="20"/>
          <w:szCs w:val="20"/>
          <w:lang w:eastAsia="en-GB"/>
        </w:rPr>
      </w:pPr>
    </w:p>
    <w:p w14:paraId="635E0E1F" w14:textId="7BEC5557" w:rsidR="003473F4" w:rsidRPr="000C629F" w:rsidRDefault="000C629F" w:rsidP="000C629F">
      <w:pPr>
        <w:rPr>
          <w:rFonts w:asciiTheme="minorBidi" w:eastAsia="Times New Roman" w:hAnsiTheme="minorBidi"/>
          <w:color w:val="000000"/>
          <w:sz w:val="20"/>
          <w:szCs w:val="20"/>
          <w:lang w:eastAsia="en-GB"/>
        </w:rPr>
      </w:pPr>
      <w:r w:rsidRPr="000C629F">
        <w:rPr>
          <w:rFonts w:asciiTheme="minorBidi" w:eastAsia="Times New Roman" w:hAnsiTheme="minorBidi"/>
          <w:color w:val="000000"/>
          <w:sz w:val="20"/>
          <w:szCs w:val="20"/>
          <w:lang w:eastAsia="en-GB"/>
        </w:rPr>
        <w:t>"We will have an excellent Technical Program at the 24th Congress focused on the reduction and elimination of GHG's.  Covering a wide variety of topics such as Hydrogen, Carbon Capture Utilization and Storage, Towards Zero Methane Emissions, and Cleaner Fuels, to name just a few, the program will not only address emissions reduction but other sources of low or zero emission energy and the application of clean technologies</w:t>
      </w:r>
      <w:r>
        <w:rPr>
          <w:rFonts w:asciiTheme="minorBidi" w:eastAsia="Times New Roman" w:hAnsiTheme="minorBidi"/>
          <w:color w:val="000000"/>
          <w:sz w:val="20"/>
          <w:szCs w:val="20"/>
          <w:lang w:val="en-US" w:eastAsia="en-GB"/>
        </w:rPr>
        <w:t>,</w:t>
      </w:r>
      <w:r w:rsidRPr="000C629F">
        <w:rPr>
          <w:rFonts w:asciiTheme="minorBidi" w:eastAsia="Times New Roman" w:hAnsiTheme="minorBidi"/>
          <w:color w:val="000000"/>
          <w:sz w:val="20"/>
          <w:szCs w:val="20"/>
          <w:lang w:eastAsia="en-GB"/>
        </w:rPr>
        <w:t>"</w:t>
      </w:r>
      <w:r>
        <w:rPr>
          <w:rFonts w:asciiTheme="minorBidi" w:eastAsia="Times New Roman" w:hAnsiTheme="minorBidi"/>
          <w:color w:val="000000"/>
          <w:sz w:val="20"/>
          <w:szCs w:val="20"/>
          <w:lang w:val="en-US" w:eastAsia="en-GB"/>
        </w:rPr>
        <w:t xml:space="preserve"> added</w:t>
      </w:r>
      <w:r w:rsidR="003473F4" w:rsidRPr="00FB29C9">
        <w:rPr>
          <w:rFonts w:asciiTheme="minorBidi" w:eastAsia="Times New Roman" w:hAnsiTheme="minorBidi"/>
          <w:color w:val="000000"/>
          <w:sz w:val="20"/>
          <w:szCs w:val="20"/>
          <w:lang w:eastAsia="en-GB"/>
        </w:rPr>
        <w:t xml:space="preserve"> </w:t>
      </w:r>
      <w:r w:rsidR="003473F4" w:rsidRPr="00185959">
        <w:rPr>
          <w:rFonts w:asciiTheme="minorBidi" w:eastAsia="Times New Roman" w:hAnsiTheme="minorBidi"/>
          <w:color w:val="000000"/>
          <w:sz w:val="20"/>
          <w:szCs w:val="20"/>
          <w:lang w:val="en-US" w:eastAsia="en-GB"/>
        </w:rPr>
        <w:t>Dean Tucker</w:t>
      </w:r>
      <w:r w:rsidR="003473F4" w:rsidRPr="00185959">
        <w:rPr>
          <w:rFonts w:asciiTheme="minorBidi" w:eastAsia="Times New Roman" w:hAnsiTheme="minorBidi"/>
          <w:color w:val="000000"/>
          <w:sz w:val="20"/>
          <w:szCs w:val="20"/>
          <w:lang w:eastAsia="en-GB"/>
        </w:rPr>
        <w:t xml:space="preserve">, </w:t>
      </w:r>
      <w:r w:rsidR="003473F4" w:rsidRPr="00185959">
        <w:rPr>
          <w:rFonts w:asciiTheme="minorBidi" w:eastAsia="Times New Roman" w:hAnsiTheme="minorBidi"/>
          <w:color w:val="000000"/>
          <w:sz w:val="20"/>
          <w:szCs w:val="20"/>
          <w:lang w:val="en-US" w:eastAsia="en-GB"/>
        </w:rPr>
        <w:t>Vice Chair WPC Canada and COO of the Canadian Organizing Committee for the 24</w:t>
      </w:r>
      <w:r w:rsidR="003473F4" w:rsidRPr="00185959">
        <w:rPr>
          <w:rFonts w:asciiTheme="minorBidi" w:eastAsia="Times New Roman" w:hAnsiTheme="minorBidi"/>
          <w:color w:val="000000"/>
          <w:sz w:val="20"/>
          <w:szCs w:val="20"/>
          <w:vertAlign w:val="superscript"/>
          <w:lang w:val="en-US" w:eastAsia="en-GB"/>
        </w:rPr>
        <w:t>th</w:t>
      </w:r>
      <w:r w:rsidR="003473F4" w:rsidRPr="00185959">
        <w:rPr>
          <w:rFonts w:asciiTheme="minorBidi" w:eastAsia="Times New Roman" w:hAnsiTheme="minorBidi"/>
          <w:color w:val="000000"/>
          <w:sz w:val="20"/>
          <w:szCs w:val="20"/>
          <w:lang w:val="en-US" w:eastAsia="en-GB"/>
        </w:rPr>
        <w:t xml:space="preserve"> WPC</w:t>
      </w:r>
      <w:r w:rsidR="00C16BFE">
        <w:rPr>
          <w:rFonts w:asciiTheme="minorBidi" w:eastAsia="Times New Roman" w:hAnsiTheme="minorBidi"/>
          <w:color w:val="000000"/>
          <w:sz w:val="20"/>
          <w:szCs w:val="20"/>
          <w:lang w:val="en-US" w:eastAsia="en-GB"/>
        </w:rPr>
        <w:t>.</w:t>
      </w:r>
      <w:r w:rsidR="003473F4" w:rsidRPr="003473F4">
        <w:rPr>
          <w:rFonts w:ascii="Arial" w:eastAsia="Times New Roman" w:hAnsi="Arial" w:cs="Arial"/>
          <w:color w:val="000000"/>
          <w:sz w:val="20"/>
          <w:szCs w:val="20"/>
          <w:lang w:eastAsia="en-GB"/>
        </w:rPr>
        <w:t> </w:t>
      </w:r>
    </w:p>
    <w:bookmarkEnd w:id="0"/>
    <w:p w14:paraId="701CFB16" w14:textId="77777777" w:rsidR="00DE6531" w:rsidRDefault="0010769B" w:rsidP="00DE6531">
      <w:pPr>
        <w:spacing w:before="100" w:beforeAutospacing="1" w:after="100" w:afterAutospacing="1"/>
        <w:rPr>
          <w:rFonts w:asciiTheme="minorBidi" w:eastAsia="Times New Roman" w:hAnsiTheme="minorBidi"/>
          <w:color w:val="000000"/>
          <w:sz w:val="20"/>
          <w:szCs w:val="20"/>
          <w:lang w:val="en-US" w:eastAsia="en-GB"/>
        </w:rPr>
      </w:pPr>
      <w:r w:rsidRPr="00D96CE2">
        <w:rPr>
          <w:rFonts w:asciiTheme="minorBidi" w:eastAsia="Times New Roman" w:hAnsiTheme="minorBidi"/>
          <w:color w:val="000000"/>
          <w:sz w:val="20"/>
          <w:szCs w:val="20"/>
          <w:lang w:eastAsia="en-GB"/>
        </w:rPr>
        <w:t xml:space="preserve">To recognize the scientific, technological and professional achievements across the </w:t>
      </w:r>
      <w:r w:rsidR="00E32AE8">
        <w:rPr>
          <w:rFonts w:asciiTheme="minorBidi" w:eastAsia="Times New Roman" w:hAnsiTheme="minorBidi"/>
          <w:color w:val="000000"/>
          <w:sz w:val="20"/>
          <w:szCs w:val="20"/>
          <w:lang w:val="en-US" w:eastAsia="en-GB"/>
        </w:rPr>
        <w:t xml:space="preserve">energy </w:t>
      </w:r>
      <w:r w:rsidRPr="00D96CE2">
        <w:rPr>
          <w:rFonts w:asciiTheme="minorBidi" w:eastAsia="Times New Roman" w:hAnsiTheme="minorBidi"/>
          <w:color w:val="000000"/>
          <w:sz w:val="20"/>
          <w:szCs w:val="20"/>
          <w:lang w:eastAsia="en-GB"/>
        </w:rPr>
        <w:t>value chain</w:t>
      </w:r>
      <w:r w:rsidR="00E32AE8">
        <w:rPr>
          <w:rFonts w:asciiTheme="minorBidi" w:eastAsia="Times New Roman" w:hAnsiTheme="minorBidi"/>
          <w:color w:val="000000"/>
          <w:sz w:val="20"/>
          <w:szCs w:val="20"/>
          <w:lang w:val="en-US" w:eastAsia="en-GB"/>
        </w:rPr>
        <w:t xml:space="preserve">, </w:t>
      </w:r>
      <w:r w:rsidRPr="00D96CE2">
        <w:rPr>
          <w:rFonts w:asciiTheme="minorBidi" w:eastAsia="Times New Roman" w:hAnsiTheme="minorBidi"/>
          <w:color w:val="000000"/>
          <w:sz w:val="20"/>
          <w:szCs w:val="20"/>
          <w:lang w:eastAsia="en-GB"/>
        </w:rPr>
        <w:t>authors are invited to share</w:t>
      </w:r>
      <w:r>
        <w:rPr>
          <w:rFonts w:asciiTheme="minorBidi" w:eastAsia="Times New Roman" w:hAnsiTheme="minorBidi"/>
          <w:color w:val="000000"/>
          <w:sz w:val="20"/>
          <w:szCs w:val="20"/>
          <w:lang w:val="en-US" w:eastAsia="en-GB"/>
        </w:rPr>
        <w:t xml:space="preserve"> their expertise towards the specific technical forums</w:t>
      </w:r>
      <w:r w:rsidR="00956F6B">
        <w:rPr>
          <w:rFonts w:asciiTheme="minorBidi" w:eastAsia="Times New Roman" w:hAnsiTheme="minorBidi"/>
          <w:color w:val="000000"/>
          <w:sz w:val="20"/>
          <w:szCs w:val="20"/>
          <w:lang w:val="en-US" w:eastAsia="en-GB"/>
        </w:rPr>
        <w:t xml:space="preserve">. Submit before 7 July 2022, by submitting abstracts for paper and poster presentations at </w:t>
      </w:r>
      <w:hyperlink r:id="rId5" w:history="1">
        <w:r w:rsidR="00956F6B" w:rsidRPr="00122860">
          <w:rPr>
            <w:rStyle w:val="Hyperlink"/>
            <w:rFonts w:asciiTheme="minorBidi" w:eastAsia="Times New Roman" w:hAnsiTheme="minorBidi"/>
            <w:sz w:val="20"/>
            <w:szCs w:val="20"/>
            <w:lang w:val="en-US" w:eastAsia="en-GB"/>
          </w:rPr>
          <w:t>www.24wpc.com</w:t>
        </w:r>
      </w:hyperlink>
      <w:r w:rsidR="00956F6B">
        <w:rPr>
          <w:rFonts w:asciiTheme="minorBidi" w:eastAsia="Times New Roman" w:hAnsiTheme="minorBidi"/>
          <w:color w:val="000000"/>
          <w:sz w:val="20"/>
          <w:szCs w:val="20"/>
          <w:lang w:val="en-US" w:eastAsia="en-GB"/>
        </w:rPr>
        <w:t xml:space="preserve"> and </w:t>
      </w:r>
      <w:r w:rsidR="00F17D71" w:rsidRPr="00D96CE2">
        <w:rPr>
          <w:rFonts w:asciiTheme="minorBidi" w:eastAsia="Times New Roman" w:hAnsiTheme="minorBidi"/>
          <w:color w:val="000000"/>
          <w:sz w:val="20"/>
          <w:szCs w:val="20"/>
          <w:lang w:eastAsia="en-GB"/>
        </w:rPr>
        <w:t>address the way forward in managing</w:t>
      </w:r>
      <w:r w:rsidR="00F17D71" w:rsidRPr="00E30464">
        <w:rPr>
          <w:rFonts w:asciiTheme="minorBidi" w:eastAsia="Times New Roman" w:hAnsiTheme="minorBidi"/>
          <w:color w:val="000000"/>
          <w:sz w:val="20"/>
          <w:szCs w:val="20"/>
          <w:lang w:eastAsia="en-GB"/>
        </w:rPr>
        <w:t xml:space="preserve"> emissions from a variety of energy sources.</w:t>
      </w:r>
      <w:r w:rsidR="00F17D71" w:rsidRPr="00D96CE2">
        <w:rPr>
          <w:rFonts w:asciiTheme="minorBidi" w:eastAsia="Times New Roman" w:hAnsiTheme="minorBidi"/>
          <w:color w:val="000000"/>
          <w:sz w:val="20"/>
          <w:szCs w:val="20"/>
          <w:lang w:eastAsia="en-GB"/>
        </w:rPr>
        <w:t> </w:t>
      </w:r>
    </w:p>
    <w:p w14:paraId="0DAFF36D" w14:textId="14A012B4" w:rsidR="009D1D77" w:rsidRPr="00666E2A" w:rsidRDefault="00A5304E" w:rsidP="00666E2A">
      <w:pPr>
        <w:spacing w:before="100" w:beforeAutospacing="1" w:after="100" w:afterAutospacing="1"/>
        <w:rPr>
          <w:rFonts w:asciiTheme="minorBidi" w:eastAsia="Times New Roman" w:hAnsiTheme="minorBidi"/>
          <w:color w:val="000000"/>
          <w:sz w:val="20"/>
          <w:szCs w:val="20"/>
          <w:lang w:val="en-US" w:eastAsia="en-GB"/>
        </w:rPr>
      </w:pPr>
      <w:r>
        <w:rPr>
          <w:rFonts w:asciiTheme="minorBidi" w:eastAsia="Times New Roman" w:hAnsiTheme="minorBidi"/>
          <w:color w:val="000000"/>
          <w:sz w:val="20"/>
          <w:szCs w:val="20"/>
          <w:lang w:val="en-US" w:eastAsia="en-GB"/>
        </w:rPr>
        <w:t xml:space="preserve">View Call for Paper Topics: </w:t>
      </w:r>
      <w:hyperlink r:id="rId6" w:history="1">
        <w:r w:rsidRPr="00122860">
          <w:rPr>
            <w:rStyle w:val="Hyperlink"/>
            <w:rFonts w:asciiTheme="minorBidi" w:eastAsia="Times New Roman" w:hAnsiTheme="minorBidi"/>
            <w:sz w:val="20"/>
            <w:szCs w:val="20"/>
            <w:lang w:val="en-US" w:eastAsia="en-GB"/>
          </w:rPr>
          <w:t>https://www.24wpc.com/call-for-papers-open</w:t>
        </w:r>
      </w:hyperlink>
      <w:r>
        <w:rPr>
          <w:rFonts w:asciiTheme="minorBidi" w:eastAsia="Times New Roman" w:hAnsiTheme="minorBidi"/>
          <w:color w:val="000000"/>
          <w:sz w:val="20"/>
          <w:szCs w:val="20"/>
          <w:lang w:val="en-US" w:eastAsia="en-GB"/>
        </w:rPr>
        <w:t xml:space="preserve"> </w:t>
      </w:r>
    </w:p>
    <w:p w14:paraId="0BEEA340" w14:textId="5BFA379D" w:rsidR="002F3C55" w:rsidRPr="009D1D77" w:rsidRDefault="002F3C55" w:rsidP="009D1D77">
      <w:pPr>
        <w:spacing w:before="100" w:beforeAutospacing="1" w:after="100" w:afterAutospacing="1"/>
        <w:rPr>
          <w:rFonts w:asciiTheme="minorBidi" w:eastAsia="Times New Roman" w:hAnsiTheme="minorBidi"/>
          <w:color w:val="000000"/>
          <w:sz w:val="20"/>
          <w:szCs w:val="20"/>
          <w:lang w:val="en-US" w:eastAsia="en-GB"/>
        </w:rPr>
      </w:pPr>
      <w:r>
        <w:rPr>
          <w:rFonts w:asciiTheme="minorBidi" w:eastAsia="Times New Roman" w:hAnsiTheme="minorBidi"/>
          <w:b/>
          <w:bCs/>
          <w:color w:val="000000"/>
          <w:sz w:val="20"/>
          <w:szCs w:val="20"/>
          <w:lang w:val="en-US" w:eastAsia="en-GB"/>
        </w:rPr>
        <w:t xml:space="preserve">About </w:t>
      </w:r>
      <w:r w:rsidRPr="00D96CE2">
        <w:rPr>
          <w:rFonts w:asciiTheme="minorBidi" w:eastAsia="Times New Roman" w:hAnsiTheme="minorBidi"/>
          <w:b/>
          <w:bCs/>
          <w:color w:val="000000"/>
          <w:sz w:val="20"/>
          <w:szCs w:val="20"/>
          <w:lang w:eastAsia="en-GB"/>
        </w:rPr>
        <w:t>The World Petroleum Council</w:t>
      </w:r>
      <w:r>
        <w:rPr>
          <w:rFonts w:asciiTheme="minorBidi" w:eastAsia="Times New Roman" w:hAnsiTheme="minorBidi"/>
          <w:b/>
          <w:bCs/>
          <w:color w:val="000000"/>
          <w:sz w:val="20"/>
          <w:szCs w:val="20"/>
          <w:lang w:eastAsia="en-GB"/>
        </w:rPr>
        <w:br/>
      </w:r>
      <w:r w:rsidRPr="00D96CE2">
        <w:rPr>
          <w:rFonts w:asciiTheme="minorBidi" w:eastAsia="Times New Roman" w:hAnsiTheme="minorBidi"/>
          <w:color w:val="000000"/>
          <w:sz w:val="20"/>
          <w:szCs w:val="20"/>
          <w:lang w:eastAsia="en-GB"/>
        </w:rPr>
        <w:t>The World Petroleum Council</w:t>
      </w:r>
      <w:r>
        <w:rPr>
          <w:rFonts w:asciiTheme="minorBidi" w:eastAsia="Times New Roman" w:hAnsiTheme="minorBidi"/>
          <w:color w:val="000000"/>
          <w:sz w:val="20"/>
          <w:szCs w:val="20"/>
          <w:lang w:val="en-US" w:eastAsia="en-GB"/>
        </w:rPr>
        <w:t xml:space="preserve"> </w:t>
      </w:r>
      <w:r w:rsidRPr="00D96CE2">
        <w:rPr>
          <w:rFonts w:asciiTheme="minorBidi" w:eastAsia="Times New Roman" w:hAnsiTheme="minorBidi"/>
          <w:color w:val="000000"/>
          <w:sz w:val="20"/>
          <w:szCs w:val="20"/>
          <w:lang w:eastAsia="en-GB"/>
        </w:rPr>
        <w:t xml:space="preserve">was established in 1933 and provides a neutral platform for discussion </w:t>
      </w:r>
      <w:r w:rsidRPr="00D96CE2">
        <w:rPr>
          <w:rFonts w:asciiTheme="minorBidi" w:eastAsia="Times New Roman" w:hAnsiTheme="minorBidi"/>
          <w:color w:val="000000"/>
          <w:sz w:val="20"/>
          <w:szCs w:val="20"/>
          <w:lang w:eastAsia="en-GB"/>
        </w:rPr>
        <w:lastRenderedPageBreak/>
        <w:t>of the issues facing the oil and gas industry and its stakeholders around the globe. It is a non-advocacy, non-political organisation, dedicated to the application of scientific advances in the oil and gas industries, technology transfer and the sustainable use of the world’s petroleum resources for the benefit of all. The WPC is registered as a charity in the UK. Its 60 member countries represent 95% of the world’s oil and gas production and consumption.The triennial World Petroleum Congress is the oil and gas industry’s largest and most prestigious international event. </w:t>
      </w:r>
      <w:r w:rsidR="00C16BFE">
        <w:rPr>
          <w:rFonts w:asciiTheme="minorBidi" w:eastAsia="Times New Roman" w:hAnsiTheme="minorBidi"/>
          <w:color w:val="000000"/>
          <w:sz w:val="20"/>
          <w:szCs w:val="20"/>
          <w:lang w:eastAsia="en-GB"/>
        </w:rPr>
        <w:br/>
      </w:r>
      <w:hyperlink r:id="rId7" w:history="1">
        <w:r w:rsidR="00C16BFE" w:rsidRPr="00122860">
          <w:rPr>
            <w:rStyle w:val="Hyperlink"/>
            <w:rFonts w:asciiTheme="minorBidi" w:eastAsia="Times New Roman" w:hAnsiTheme="minorBidi"/>
            <w:sz w:val="20"/>
            <w:szCs w:val="20"/>
            <w:lang w:val="en-US" w:eastAsia="en-GB"/>
          </w:rPr>
          <w:t>www.world-petroleum.org</w:t>
        </w:r>
      </w:hyperlink>
      <w:r w:rsidR="00C16BFE">
        <w:rPr>
          <w:rFonts w:asciiTheme="minorBidi" w:eastAsia="Times New Roman" w:hAnsiTheme="minorBidi"/>
          <w:color w:val="000000"/>
          <w:sz w:val="20"/>
          <w:szCs w:val="20"/>
          <w:lang w:val="en-US" w:eastAsia="en-GB"/>
        </w:rPr>
        <w:t xml:space="preserve"> </w:t>
      </w:r>
    </w:p>
    <w:p w14:paraId="5CF997D4" w14:textId="6CE8AEA6" w:rsidR="002F3C55" w:rsidRDefault="002F3C55" w:rsidP="002F3C55">
      <w:pPr>
        <w:rPr>
          <w:rFonts w:asciiTheme="minorBidi" w:hAnsiTheme="minorBidi"/>
          <w:color w:val="000000"/>
          <w:sz w:val="20"/>
          <w:szCs w:val="20"/>
        </w:rPr>
      </w:pPr>
      <w:r w:rsidRPr="00DE171A">
        <w:rPr>
          <w:rFonts w:asciiTheme="minorBidi" w:hAnsiTheme="minorBidi"/>
          <w:b/>
          <w:bCs/>
          <w:color w:val="000000"/>
          <w:sz w:val="20"/>
          <w:szCs w:val="20"/>
        </w:rPr>
        <w:t>About the 2</w:t>
      </w:r>
      <w:r>
        <w:rPr>
          <w:rFonts w:asciiTheme="minorBidi" w:hAnsiTheme="minorBidi"/>
          <w:b/>
          <w:bCs/>
          <w:color w:val="000000"/>
          <w:sz w:val="20"/>
          <w:szCs w:val="20"/>
          <w:lang w:val="en-US"/>
        </w:rPr>
        <w:t>4th</w:t>
      </w:r>
      <w:r w:rsidRPr="00DE171A">
        <w:rPr>
          <w:rFonts w:asciiTheme="minorBidi" w:hAnsiTheme="minorBidi"/>
          <w:b/>
          <w:bCs/>
          <w:color w:val="000000"/>
          <w:sz w:val="20"/>
          <w:szCs w:val="20"/>
        </w:rPr>
        <w:t xml:space="preserve"> World Petroleum Congress</w:t>
      </w:r>
      <w:r>
        <w:rPr>
          <w:rFonts w:asciiTheme="minorBidi" w:hAnsiTheme="minorBidi"/>
          <w:b/>
          <w:bCs/>
          <w:color w:val="000000"/>
          <w:sz w:val="20"/>
          <w:szCs w:val="20"/>
        </w:rPr>
        <w:br/>
      </w:r>
      <w:r w:rsidRPr="00DE171A">
        <w:rPr>
          <w:rFonts w:asciiTheme="minorBidi" w:hAnsiTheme="minorBidi"/>
          <w:color w:val="000000"/>
          <w:sz w:val="20"/>
          <w:szCs w:val="20"/>
        </w:rPr>
        <w:t xml:space="preserve">The </w:t>
      </w:r>
      <w:r>
        <w:rPr>
          <w:rFonts w:asciiTheme="minorBidi" w:hAnsiTheme="minorBidi"/>
          <w:color w:val="000000"/>
          <w:sz w:val="20"/>
          <w:szCs w:val="20"/>
          <w:lang w:val="en-US"/>
        </w:rPr>
        <w:t>24th</w:t>
      </w:r>
      <w:r w:rsidRPr="00DE171A">
        <w:rPr>
          <w:rFonts w:asciiTheme="minorBidi" w:hAnsiTheme="minorBidi"/>
          <w:color w:val="000000"/>
          <w:sz w:val="20"/>
          <w:szCs w:val="20"/>
        </w:rPr>
        <w:t xml:space="preserve"> World Petroleum Congress takes place in</w:t>
      </w:r>
      <w:r>
        <w:rPr>
          <w:rFonts w:asciiTheme="minorBidi" w:hAnsiTheme="minorBidi"/>
          <w:color w:val="000000"/>
          <w:sz w:val="20"/>
          <w:szCs w:val="20"/>
          <w:lang w:val="en-US"/>
        </w:rPr>
        <w:t xml:space="preserve"> Calgary</w:t>
      </w:r>
      <w:r w:rsidRPr="00DE171A">
        <w:rPr>
          <w:rFonts w:asciiTheme="minorBidi" w:hAnsiTheme="minorBidi"/>
          <w:color w:val="000000"/>
          <w:sz w:val="20"/>
          <w:szCs w:val="20"/>
        </w:rPr>
        <w:t xml:space="preserve">, </w:t>
      </w:r>
      <w:r>
        <w:rPr>
          <w:rFonts w:asciiTheme="minorBidi" w:hAnsiTheme="minorBidi"/>
          <w:color w:val="000000"/>
          <w:sz w:val="20"/>
          <w:szCs w:val="20"/>
          <w:lang w:val="en-US"/>
        </w:rPr>
        <w:t>Canada</w:t>
      </w:r>
      <w:r w:rsidRPr="00DE171A">
        <w:rPr>
          <w:rFonts w:asciiTheme="minorBidi" w:hAnsiTheme="minorBidi"/>
          <w:color w:val="000000"/>
          <w:sz w:val="20"/>
          <w:szCs w:val="20"/>
        </w:rPr>
        <w:t xml:space="preserve">, </w:t>
      </w:r>
      <w:r>
        <w:rPr>
          <w:rFonts w:asciiTheme="minorBidi" w:hAnsiTheme="minorBidi"/>
          <w:color w:val="000000"/>
          <w:sz w:val="20"/>
          <w:szCs w:val="20"/>
          <w:lang w:val="en-US"/>
        </w:rPr>
        <w:t>September</w:t>
      </w:r>
      <w:r w:rsidRPr="00DE171A">
        <w:rPr>
          <w:rFonts w:asciiTheme="minorBidi" w:hAnsiTheme="minorBidi"/>
          <w:color w:val="000000"/>
          <w:sz w:val="20"/>
          <w:szCs w:val="20"/>
        </w:rPr>
        <w:t xml:space="preserve"> </w:t>
      </w:r>
      <w:r>
        <w:rPr>
          <w:rFonts w:asciiTheme="minorBidi" w:hAnsiTheme="minorBidi"/>
          <w:color w:val="000000"/>
          <w:sz w:val="20"/>
          <w:szCs w:val="20"/>
          <w:lang w:val="en-US"/>
        </w:rPr>
        <w:t>17-21</w:t>
      </w:r>
      <w:r w:rsidRPr="00DE171A">
        <w:rPr>
          <w:rFonts w:asciiTheme="minorBidi" w:hAnsiTheme="minorBidi"/>
          <w:color w:val="000000"/>
          <w:sz w:val="20"/>
          <w:szCs w:val="20"/>
        </w:rPr>
        <w:t>, 202</w:t>
      </w:r>
      <w:r>
        <w:rPr>
          <w:rFonts w:asciiTheme="minorBidi" w:hAnsiTheme="minorBidi"/>
          <w:color w:val="000000"/>
          <w:sz w:val="20"/>
          <w:szCs w:val="20"/>
          <w:lang w:val="en-US"/>
        </w:rPr>
        <w:t>3</w:t>
      </w:r>
      <w:r w:rsidRPr="00DE171A">
        <w:rPr>
          <w:rFonts w:asciiTheme="minorBidi" w:hAnsiTheme="minorBidi"/>
          <w:color w:val="000000"/>
          <w:sz w:val="20"/>
          <w:szCs w:val="20"/>
        </w:rPr>
        <w:t xml:space="preserve">. The triennial World Petroleum Congress is the </w:t>
      </w:r>
      <w:r>
        <w:rPr>
          <w:rFonts w:asciiTheme="minorBidi" w:hAnsiTheme="minorBidi"/>
          <w:color w:val="000000"/>
          <w:sz w:val="20"/>
          <w:szCs w:val="20"/>
          <w:lang w:val="en-US"/>
        </w:rPr>
        <w:t xml:space="preserve">premier energy forum to address the biggest challenges facing the future of the energy sector. </w:t>
      </w:r>
      <w:r w:rsidRPr="00DE171A">
        <w:rPr>
          <w:rFonts w:asciiTheme="minorBidi" w:hAnsiTheme="minorBidi"/>
          <w:color w:val="000000"/>
          <w:sz w:val="20"/>
          <w:szCs w:val="20"/>
        </w:rPr>
        <w:t>Assembling expert speakers from all around the world, the Congress attracts the highest-level industry and government leaders, including heads of state, ministers of energy and C-suite executives.</w:t>
      </w:r>
    </w:p>
    <w:p w14:paraId="6E428817" w14:textId="19CFBE38" w:rsidR="002F3C55" w:rsidRPr="00FB613B" w:rsidRDefault="00F545FA" w:rsidP="002F3C55">
      <w:pPr>
        <w:rPr>
          <w:rFonts w:asciiTheme="minorBidi" w:hAnsiTheme="minorBidi"/>
          <w:color w:val="000000"/>
          <w:sz w:val="20"/>
          <w:szCs w:val="20"/>
          <w:lang w:val="en-US"/>
        </w:rPr>
      </w:pPr>
      <w:hyperlink r:id="rId8" w:history="1">
        <w:r w:rsidR="002F3C55" w:rsidRPr="00122860">
          <w:rPr>
            <w:rStyle w:val="Hyperlink"/>
            <w:rFonts w:asciiTheme="minorBidi" w:hAnsiTheme="minorBidi"/>
            <w:sz w:val="20"/>
            <w:szCs w:val="20"/>
            <w:lang w:val="en-US"/>
          </w:rPr>
          <w:t>www.24wpc.com</w:t>
        </w:r>
      </w:hyperlink>
      <w:r w:rsidR="002F3C55">
        <w:rPr>
          <w:rFonts w:asciiTheme="minorBidi" w:hAnsiTheme="minorBidi"/>
          <w:color w:val="000000"/>
          <w:sz w:val="20"/>
          <w:szCs w:val="20"/>
          <w:lang w:val="en-US"/>
        </w:rPr>
        <w:t xml:space="preserve"> </w:t>
      </w:r>
      <w:r w:rsidR="002F3C55" w:rsidRPr="00DE171A">
        <w:rPr>
          <w:rFonts w:asciiTheme="minorBidi" w:hAnsiTheme="minorBidi"/>
          <w:color w:val="000000"/>
          <w:sz w:val="20"/>
          <w:szCs w:val="20"/>
        </w:rPr>
        <w:t xml:space="preserve"> </w:t>
      </w:r>
    </w:p>
    <w:p w14:paraId="096BBFAA" w14:textId="77777777" w:rsidR="002F3C55" w:rsidRDefault="002F3C55" w:rsidP="002F3C55">
      <w:pPr>
        <w:pStyle w:val="NormalWeb"/>
        <w:shd w:val="clear" w:color="auto" w:fill="FFFFFF"/>
        <w:spacing w:before="0" w:beforeAutospacing="0" w:after="0" w:afterAutospacing="0"/>
        <w:rPr>
          <w:rFonts w:asciiTheme="minorBidi" w:hAnsiTheme="minorBidi" w:cstheme="minorBidi"/>
          <w:color w:val="000000"/>
          <w:sz w:val="20"/>
          <w:szCs w:val="20"/>
        </w:rPr>
      </w:pPr>
    </w:p>
    <w:p w14:paraId="05A4800E" w14:textId="77777777" w:rsidR="002F3C55" w:rsidRDefault="002F3C55" w:rsidP="002F3C55">
      <w:pPr>
        <w:pStyle w:val="NormalWeb"/>
        <w:shd w:val="clear" w:color="auto" w:fill="FFFFFF"/>
        <w:spacing w:before="0" w:beforeAutospacing="0" w:after="0" w:afterAutospacing="0"/>
        <w:rPr>
          <w:rFonts w:asciiTheme="minorBidi" w:hAnsiTheme="minorBidi"/>
          <w:color w:val="000000"/>
          <w:sz w:val="20"/>
          <w:szCs w:val="20"/>
        </w:rPr>
      </w:pPr>
      <w:r w:rsidRPr="00DE171A">
        <w:rPr>
          <w:rFonts w:asciiTheme="minorBidi" w:hAnsiTheme="minorBidi" w:cstheme="minorBidi"/>
          <w:color w:val="000000"/>
          <w:sz w:val="20"/>
          <w:szCs w:val="20"/>
        </w:rPr>
        <w:t> </w:t>
      </w:r>
    </w:p>
    <w:p w14:paraId="12D13B68" w14:textId="77777777" w:rsidR="002F3C55" w:rsidRPr="00F34E45" w:rsidRDefault="002F3C55" w:rsidP="002F3C55">
      <w:pPr>
        <w:pStyle w:val="NormalWeb"/>
        <w:shd w:val="clear" w:color="auto" w:fill="FFFFFF"/>
        <w:spacing w:before="0" w:beforeAutospacing="0" w:after="0" w:afterAutospacing="0"/>
        <w:rPr>
          <w:rFonts w:asciiTheme="minorBidi" w:hAnsiTheme="minorBidi" w:cstheme="minorBidi"/>
          <w:color w:val="000000"/>
          <w:sz w:val="20"/>
          <w:szCs w:val="20"/>
        </w:rPr>
      </w:pPr>
      <w:r w:rsidRPr="00F34E45">
        <w:rPr>
          <w:rFonts w:asciiTheme="minorBidi" w:hAnsiTheme="minorBidi" w:cstheme="minorBidi"/>
          <w:b/>
          <w:bCs/>
          <w:color w:val="000000"/>
          <w:sz w:val="20"/>
          <w:szCs w:val="20"/>
        </w:rPr>
        <w:t>For further information on the 24th World Petroleum Congress, contact:</w:t>
      </w:r>
    </w:p>
    <w:p w14:paraId="7FE0BF99" w14:textId="77777777" w:rsidR="002F3C55" w:rsidRDefault="002F3C55" w:rsidP="002F3C55">
      <w:pPr>
        <w:pStyle w:val="NormalWeb"/>
        <w:shd w:val="clear" w:color="auto" w:fill="FFFFFF"/>
        <w:spacing w:before="0" w:beforeAutospacing="0" w:after="0" w:afterAutospacing="0"/>
        <w:rPr>
          <w:rFonts w:asciiTheme="minorBidi" w:hAnsiTheme="minorBidi" w:cstheme="minorBidi"/>
          <w:color w:val="000000"/>
          <w:sz w:val="20"/>
          <w:szCs w:val="20"/>
        </w:rPr>
      </w:pPr>
      <w:r w:rsidRPr="00F34E45">
        <w:rPr>
          <w:rFonts w:asciiTheme="minorBidi" w:hAnsiTheme="minorBidi" w:cstheme="minorBidi"/>
          <w:color w:val="000000"/>
          <w:sz w:val="20"/>
          <w:szCs w:val="20"/>
        </w:rPr>
        <w:t xml:space="preserve">Richard Masson, </w:t>
      </w:r>
      <w:r w:rsidRPr="00F34E45">
        <w:rPr>
          <w:rFonts w:asciiTheme="minorBidi" w:hAnsiTheme="minorBidi" w:cstheme="minorBidi"/>
          <w:color w:val="000000"/>
          <w:sz w:val="20"/>
          <w:szCs w:val="20"/>
          <w:lang w:val="en-US"/>
        </w:rPr>
        <w:t>Press and Media Relations</w:t>
      </w:r>
      <w:r w:rsidRPr="00F34E45">
        <w:rPr>
          <w:rFonts w:asciiTheme="minorBidi" w:hAnsiTheme="minorBidi" w:cstheme="minorBidi"/>
          <w:color w:val="000000"/>
          <w:sz w:val="20"/>
          <w:szCs w:val="20"/>
          <w:lang w:val="en-US"/>
        </w:rPr>
        <w:br/>
      </w:r>
      <w:hyperlink r:id="rId9" w:history="1">
        <w:r w:rsidRPr="00F34E45">
          <w:rPr>
            <w:rStyle w:val="Hyperlink"/>
            <w:rFonts w:asciiTheme="minorBidi" w:hAnsiTheme="minorBidi" w:cstheme="minorBidi"/>
            <w:sz w:val="20"/>
            <w:szCs w:val="20"/>
          </w:rPr>
          <w:t>richard@wpccanada.com</w:t>
        </w:r>
      </w:hyperlink>
    </w:p>
    <w:p w14:paraId="6C2340F9" w14:textId="77777777" w:rsidR="002F3C55" w:rsidRDefault="002F3C55" w:rsidP="002F3C55">
      <w:pPr>
        <w:pStyle w:val="NormalWeb"/>
        <w:shd w:val="clear" w:color="auto" w:fill="FFFFFF"/>
        <w:spacing w:before="0" w:beforeAutospacing="0" w:after="0" w:afterAutospacing="0" w:line="405" w:lineRule="atLeast"/>
        <w:rPr>
          <w:rFonts w:ascii="Gotham" w:hAnsi="Gotham"/>
          <w:color w:val="2B4269"/>
          <w:sz w:val="21"/>
          <w:szCs w:val="21"/>
          <w:lang w:val="en-US"/>
        </w:rPr>
      </w:pPr>
    </w:p>
    <w:p w14:paraId="796EDFCD" w14:textId="77777777" w:rsidR="002F3C55" w:rsidRPr="00C2333A" w:rsidRDefault="002F3C55" w:rsidP="00037381">
      <w:pPr>
        <w:spacing w:before="100" w:beforeAutospacing="1" w:after="100" w:afterAutospacing="1"/>
        <w:rPr>
          <w:rFonts w:asciiTheme="minorBidi" w:eastAsia="Times New Roman" w:hAnsiTheme="minorBidi"/>
          <w:color w:val="000000"/>
          <w:sz w:val="20"/>
          <w:szCs w:val="20"/>
          <w:lang w:val="en-US" w:eastAsia="en-GB"/>
        </w:rPr>
      </w:pPr>
    </w:p>
    <w:sectPr w:rsidR="002F3C55" w:rsidRPr="00C23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E2"/>
    <w:rsid w:val="00037381"/>
    <w:rsid w:val="000C629F"/>
    <w:rsid w:val="000D42A7"/>
    <w:rsid w:val="0010769B"/>
    <w:rsid w:val="001374BE"/>
    <w:rsid w:val="00185959"/>
    <w:rsid w:val="00185FA3"/>
    <w:rsid w:val="001A454D"/>
    <w:rsid w:val="001C30F5"/>
    <w:rsid w:val="001F7FD4"/>
    <w:rsid w:val="00250CE7"/>
    <w:rsid w:val="002640DB"/>
    <w:rsid w:val="002F3C55"/>
    <w:rsid w:val="003473F4"/>
    <w:rsid w:val="003937C4"/>
    <w:rsid w:val="004A61C6"/>
    <w:rsid w:val="004F7457"/>
    <w:rsid w:val="00544ADD"/>
    <w:rsid w:val="005513FA"/>
    <w:rsid w:val="00572FC2"/>
    <w:rsid w:val="005963A4"/>
    <w:rsid w:val="005C2E25"/>
    <w:rsid w:val="00666E2A"/>
    <w:rsid w:val="00711F4F"/>
    <w:rsid w:val="007D46EA"/>
    <w:rsid w:val="00812C79"/>
    <w:rsid w:val="008354BA"/>
    <w:rsid w:val="008B0946"/>
    <w:rsid w:val="008B5E1A"/>
    <w:rsid w:val="00956F6B"/>
    <w:rsid w:val="009D1D77"/>
    <w:rsid w:val="00A16DCB"/>
    <w:rsid w:val="00A5304E"/>
    <w:rsid w:val="00AE0CEC"/>
    <w:rsid w:val="00B06AFB"/>
    <w:rsid w:val="00B1139A"/>
    <w:rsid w:val="00B15CF7"/>
    <w:rsid w:val="00B44FC1"/>
    <w:rsid w:val="00B526B2"/>
    <w:rsid w:val="00B61245"/>
    <w:rsid w:val="00B85D93"/>
    <w:rsid w:val="00BB1538"/>
    <w:rsid w:val="00BB2481"/>
    <w:rsid w:val="00BD3C2D"/>
    <w:rsid w:val="00C16BFE"/>
    <w:rsid w:val="00C2333A"/>
    <w:rsid w:val="00C23B0A"/>
    <w:rsid w:val="00D13F61"/>
    <w:rsid w:val="00D66446"/>
    <w:rsid w:val="00D96CE2"/>
    <w:rsid w:val="00DE6531"/>
    <w:rsid w:val="00E240B6"/>
    <w:rsid w:val="00E30464"/>
    <w:rsid w:val="00E32AE8"/>
    <w:rsid w:val="00E51F60"/>
    <w:rsid w:val="00EA3CB5"/>
    <w:rsid w:val="00ED42DA"/>
    <w:rsid w:val="00F17D71"/>
    <w:rsid w:val="00F545FA"/>
    <w:rsid w:val="00F70009"/>
    <w:rsid w:val="00FB29C9"/>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B597"/>
  <w15:chartTrackingRefBased/>
  <w15:docId w15:val="{2DA310C4-498C-AD48-B368-E18535D7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m576175660206016638p1">
    <w:name w:val="xgmail-m576175660206016638p1"/>
    <w:basedOn w:val="Normal"/>
    <w:rsid w:val="00D96CE2"/>
    <w:pPr>
      <w:spacing w:before="100" w:beforeAutospacing="1" w:after="100" w:afterAutospacing="1"/>
    </w:pPr>
    <w:rPr>
      <w:rFonts w:ascii="Times New Roman" w:eastAsia="Times New Roman" w:hAnsi="Times New Roman" w:cs="Times New Roman"/>
      <w:lang w:eastAsia="en-GB"/>
    </w:rPr>
  </w:style>
  <w:style w:type="paragraph" w:customStyle="1" w:styleId="xgmail-m576175660206016638p2">
    <w:name w:val="xgmail-m576175660206016638p2"/>
    <w:basedOn w:val="Normal"/>
    <w:rsid w:val="00D96CE2"/>
    <w:pPr>
      <w:spacing w:before="100" w:beforeAutospacing="1" w:after="100" w:afterAutospacing="1"/>
    </w:pPr>
    <w:rPr>
      <w:rFonts w:ascii="Times New Roman" w:eastAsia="Times New Roman" w:hAnsi="Times New Roman" w:cs="Times New Roman"/>
      <w:lang w:eastAsia="en-GB"/>
    </w:rPr>
  </w:style>
  <w:style w:type="paragraph" w:customStyle="1" w:styleId="xgmail-m576175660206016638p3">
    <w:name w:val="xgmail-m576175660206016638p3"/>
    <w:basedOn w:val="Normal"/>
    <w:rsid w:val="00D96CE2"/>
    <w:pPr>
      <w:spacing w:before="100" w:beforeAutospacing="1" w:after="100" w:afterAutospacing="1"/>
    </w:pPr>
    <w:rPr>
      <w:rFonts w:ascii="Times New Roman" w:eastAsia="Times New Roman" w:hAnsi="Times New Roman" w:cs="Times New Roman"/>
      <w:lang w:eastAsia="en-GB"/>
    </w:rPr>
  </w:style>
  <w:style w:type="paragraph" w:customStyle="1" w:styleId="xgmail-m576175660206016638p4">
    <w:name w:val="xgmail-m576175660206016638p4"/>
    <w:basedOn w:val="Normal"/>
    <w:rsid w:val="00D96CE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96CE2"/>
  </w:style>
  <w:style w:type="paragraph" w:customStyle="1" w:styleId="xmsonormal">
    <w:name w:val="xmsonormal"/>
    <w:basedOn w:val="Normal"/>
    <w:rsid w:val="00D96CE2"/>
    <w:pPr>
      <w:spacing w:before="100" w:beforeAutospacing="1" w:after="100" w:afterAutospacing="1"/>
    </w:pPr>
    <w:rPr>
      <w:rFonts w:ascii="Times New Roman" w:eastAsia="Times New Roman" w:hAnsi="Times New Roman" w:cs="Times New Roman"/>
      <w:lang w:eastAsia="en-GB"/>
    </w:rPr>
  </w:style>
  <w:style w:type="character" w:customStyle="1" w:styleId="xgmail-m576175660206016638time">
    <w:name w:val="xgmail-m576175660206016638time"/>
    <w:basedOn w:val="DefaultParagraphFont"/>
    <w:rsid w:val="00D96CE2"/>
  </w:style>
  <w:style w:type="paragraph" w:customStyle="1" w:styleId="xgmail-m576175660206016638p5">
    <w:name w:val="xgmail-m576175660206016638p5"/>
    <w:basedOn w:val="Normal"/>
    <w:rsid w:val="00D96CE2"/>
    <w:pPr>
      <w:spacing w:before="100" w:beforeAutospacing="1" w:after="100" w:afterAutospacing="1"/>
    </w:pPr>
    <w:rPr>
      <w:rFonts w:ascii="Times New Roman" w:eastAsia="Times New Roman" w:hAnsi="Times New Roman" w:cs="Times New Roman"/>
      <w:lang w:eastAsia="en-GB"/>
    </w:rPr>
  </w:style>
  <w:style w:type="character" w:customStyle="1" w:styleId="xgmail-m576175660206016638apple-converted-space">
    <w:name w:val="xgmail-m576175660206016638apple-converted-space"/>
    <w:basedOn w:val="DefaultParagraphFont"/>
    <w:rsid w:val="00D96CE2"/>
  </w:style>
  <w:style w:type="character" w:customStyle="1" w:styleId="searchhighlight">
    <w:name w:val="searchhighlight"/>
    <w:basedOn w:val="DefaultParagraphFont"/>
    <w:rsid w:val="00D96CE2"/>
  </w:style>
  <w:style w:type="character" w:customStyle="1" w:styleId="xgmail-m576175660206016638s1">
    <w:name w:val="xgmail-m576175660206016638s1"/>
    <w:basedOn w:val="DefaultParagraphFont"/>
    <w:rsid w:val="00D96CE2"/>
  </w:style>
  <w:style w:type="character" w:customStyle="1" w:styleId="xgmail-m576175660206016638s2">
    <w:name w:val="xgmail-m576175660206016638s2"/>
    <w:basedOn w:val="DefaultParagraphFont"/>
    <w:rsid w:val="00D96CE2"/>
  </w:style>
  <w:style w:type="character" w:styleId="Hyperlink">
    <w:name w:val="Hyperlink"/>
    <w:basedOn w:val="DefaultParagraphFont"/>
    <w:uiPriority w:val="99"/>
    <w:unhideWhenUsed/>
    <w:rsid w:val="00A5304E"/>
    <w:rPr>
      <w:color w:val="0563C1" w:themeColor="hyperlink"/>
      <w:u w:val="single"/>
    </w:rPr>
  </w:style>
  <w:style w:type="character" w:styleId="UnresolvedMention">
    <w:name w:val="Unresolved Mention"/>
    <w:basedOn w:val="DefaultParagraphFont"/>
    <w:uiPriority w:val="99"/>
    <w:semiHidden/>
    <w:unhideWhenUsed/>
    <w:rsid w:val="00A5304E"/>
    <w:rPr>
      <w:color w:val="605E5C"/>
      <w:shd w:val="clear" w:color="auto" w:fill="E1DFDD"/>
    </w:rPr>
  </w:style>
  <w:style w:type="paragraph" w:styleId="NormalWeb">
    <w:name w:val="Normal (Web)"/>
    <w:basedOn w:val="Normal"/>
    <w:uiPriority w:val="99"/>
    <w:unhideWhenUsed/>
    <w:rsid w:val="002F3C55"/>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C16B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876">
      <w:bodyDiv w:val="1"/>
      <w:marLeft w:val="0"/>
      <w:marRight w:val="0"/>
      <w:marTop w:val="0"/>
      <w:marBottom w:val="0"/>
      <w:divBdr>
        <w:top w:val="none" w:sz="0" w:space="0" w:color="auto"/>
        <w:left w:val="none" w:sz="0" w:space="0" w:color="auto"/>
        <w:bottom w:val="none" w:sz="0" w:space="0" w:color="auto"/>
        <w:right w:val="none" w:sz="0" w:space="0" w:color="auto"/>
      </w:divBdr>
    </w:div>
    <w:div w:id="531650964">
      <w:bodyDiv w:val="1"/>
      <w:marLeft w:val="0"/>
      <w:marRight w:val="0"/>
      <w:marTop w:val="0"/>
      <w:marBottom w:val="0"/>
      <w:divBdr>
        <w:top w:val="none" w:sz="0" w:space="0" w:color="auto"/>
        <w:left w:val="none" w:sz="0" w:space="0" w:color="auto"/>
        <w:bottom w:val="none" w:sz="0" w:space="0" w:color="auto"/>
        <w:right w:val="none" w:sz="0" w:space="0" w:color="auto"/>
      </w:divBdr>
    </w:div>
    <w:div w:id="698166400">
      <w:bodyDiv w:val="1"/>
      <w:marLeft w:val="0"/>
      <w:marRight w:val="0"/>
      <w:marTop w:val="0"/>
      <w:marBottom w:val="0"/>
      <w:divBdr>
        <w:top w:val="none" w:sz="0" w:space="0" w:color="auto"/>
        <w:left w:val="none" w:sz="0" w:space="0" w:color="auto"/>
        <w:bottom w:val="none" w:sz="0" w:space="0" w:color="auto"/>
        <w:right w:val="none" w:sz="0" w:space="0" w:color="auto"/>
      </w:divBdr>
    </w:div>
    <w:div w:id="748308266">
      <w:bodyDiv w:val="1"/>
      <w:marLeft w:val="0"/>
      <w:marRight w:val="0"/>
      <w:marTop w:val="0"/>
      <w:marBottom w:val="0"/>
      <w:divBdr>
        <w:top w:val="none" w:sz="0" w:space="0" w:color="auto"/>
        <w:left w:val="none" w:sz="0" w:space="0" w:color="auto"/>
        <w:bottom w:val="none" w:sz="0" w:space="0" w:color="auto"/>
        <w:right w:val="none" w:sz="0" w:space="0" w:color="auto"/>
      </w:divBdr>
      <w:divsChild>
        <w:div w:id="1788936904">
          <w:marLeft w:val="0"/>
          <w:marRight w:val="0"/>
          <w:marTop w:val="0"/>
          <w:marBottom w:val="0"/>
          <w:divBdr>
            <w:top w:val="none" w:sz="0" w:space="0" w:color="auto"/>
            <w:left w:val="none" w:sz="0" w:space="0" w:color="auto"/>
            <w:bottom w:val="none" w:sz="0" w:space="0" w:color="auto"/>
            <w:right w:val="none" w:sz="0" w:space="0" w:color="auto"/>
          </w:divBdr>
        </w:div>
      </w:divsChild>
    </w:div>
    <w:div w:id="867331772">
      <w:bodyDiv w:val="1"/>
      <w:marLeft w:val="0"/>
      <w:marRight w:val="0"/>
      <w:marTop w:val="0"/>
      <w:marBottom w:val="0"/>
      <w:divBdr>
        <w:top w:val="none" w:sz="0" w:space="0" w:color="auto"/>
        <w:left w:val="none" w:sz="0" w:space="0" w:color="auto"/>
        <w:bottom w:val="none" w:sz="0" w:space="0" w:color="auto"/>
        <w:right w:val="none" w:sz="0" w:space="0" w:color="auto"/>
      </w:divBdr>
    </w:div>
    <w:div w:id="1355688529">
      <w:bodyDiv w:val="1"/>
      <w:marLeft w:val="0"/>
      <w:marRight w:val="0"/>
      <w:marTop w:val="0"/>
      <w:marBottom w:val="0"/>
      <w:divBdr>
        <w:top w:val="none" w:sz="0" w:space="0" w:color="auto"/>
        <w:left w:val="none" w:sz="0" w:space="0" w:color="auto"/>
        <w:bottom w:val="none" w:sz="0" w:space="0" w:color="auto"/>
        <w:right w:val="none" w:sz="0" w:space="0" w:color="auto"/>
      </w:divBdr>
    </w:div>
    <w:div w:id="1513255817">
      <w:bodyDiv w:val="1"/>
      <w:marLeft w:val="0"/>
      <w:marRight w:val="0"/>
      <w:marTop w:val="0"/>
      <w:marBottom w:val="0"/>
      <w:divBdr>
        <w:top w:val="none" w:sz="0" w:space="0" w:color="auto"/>
        <w:left w:val="none" w:sz="0" w:space="0" w:color="auto"/>
        <w:bottom w:val="none" w:sz="0" w:space="0" w:color="auto"/>
        <w:right w:val="none" w:sz="0" w:space="0" w:color="auto"/>
      </w:divBdr>
      <w:divsChild>
        <w:div w:id="2027897646">
          <w:marLeft w:val="0"/>
          <w:marRight w:val="0"/>
          <w:marTop w:val="0"/>
          <w:marBottom w:val="0"/>
          <w:divBdr>
            <w:top w:val="none" w:sz="0" w:space="0" w:color="auto"/>
            <w:left w:val="none" w:sz="0" w:space="0" w:color="auto"/>
            <w:bottom w:val="none" w:sz="0" w:space="0" w:color="auto"/>
            <w:right w:val="none" w:sz="0" w:space="0" w:color="auto"/>
          </w:divBdr>
        </w:div>
      </w:divsChild>
    </w:div>
    <w:div w:id="1749229888">
      <w:bodyDiv w:val="1"/>
      <w:marLeft w:val="0"/>
      <w:marRight w:val="0"/>
      <w:marTop w:val="0"/>
      <w:marBottom w:val="0"/>
      <w:divBdr>
        <w:top w:val="none" w:sz="0" w:space="0" w:color="auto"/>
        <w:left w:val="none" w:sz="0" w:space="0" w:color="auto"/>
        <w:bottom w:val="none" w:sz="0" w:space="0" w:color="auto"/>
        <w:right w:val="none" w:sz="0" w:space="0" w:color="auto"/>
      </w:divBdr>
    </w:div>
    <w:div w:id="1965386998">
      <w:bodyDiv w:val="1"/>
      <w:marLeft w:val="0"/>
      <w:marRight w:val="0"/>
      <w:marTop w:val="0"/>
      <w:marBottom w:val="0"/>
      <w:divBdr>
        <w:top w:val="none" w:sz="0" w:space="0" w:color="auto"/>
        <w:left w:val="none" w:sz="0" w:space="0" w:color="auto"/>
        <w:bottom w:val="none" w:sz="0" w:space="0" w:color="auto"/>
        <w:right w:val="none" w:sz="0" w:space="0" w:color="auto"/>
      </w:divBdr>
    </w:div>
    <w:div w:id="1979146445">
      <w:bodyDiv w:val="1"/>
      <w:marLeft w:val="0"/>
      <w:marRight w:val="0"/>
      <w:marTop w:val="0"/>
      <w:marBottom w:val="0"/>
      <w:divBdr>
        <w:top w:val="none" w:sz="0" w:space="0" w:color="auto"/>
        <w:left w:val="none" w:sz="0" w:space="0" w:color="auto"/>
        <w:bottom w:val="none" w:sz="0" w:space="0" w:color="auto"/>
        <w:right w:val="none" w:sz="0" w:space="0" w:color="auto"/>
      </w:divBdr>
    </w:div>
    <w:div w:id="211204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4wpc.com" TargetMode="External"/><Relationship Id="rId3" Type="http://schemas.openxmlformats.org/officeDocument/2006/relationships/webSettings" Target="webSettings.xml"/><Relationship Id="rId7" Type="http://schemas.openxmlformats.org/officeDocument/2006/relationships/hyperlink" Target="http://www.world-petrole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4wpc.com/call-for-papers-open" TargetMode="External"/><Relationship Id="rId11" Type="http://schemas.openxmlformats.org/officeDocument/2006/relationships/theme" Target="theme/theme1.xml"/><Relationship Id="rId5" Type="http://schemas.openxmlformats.org/officeDocument/2006/relationships/hyperlink" Target="http://www.24wpc.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richard@wpccana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NAZARETH</dc:creator>
  <cp:keywords/>
  <dc:description/>
  <cp:lastModifiedBy>Pamela NAZARETH</cp:lastModifiedBy>
  <cp:revision>3</cp:revision>
  <dcterms:created xsi:type="dcterms:W3CDTF">2022-03-14T11:33:00Z</dcterms:created>
  <dcterms:modified xsi:type="dcterms:W3CDTF">2022-03-14T11:34:00Z</dcterms:modified>
</cp:coreProperties>
</file>